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STUDY OF THERAPEUTIC AND CARDIOPROTECTIVE EFFECT OF CURCUMIN ON ISOPROTERENOL-INDUCED MYOCARDIAL INJURY IN RATS </w:t>
      </w:r>
    </w:p>
    <w:p w:rsidR="00B921ED" w:rsidRDefault="00B921ED" w:rsidP="002459CE">
      <w:pPr>
        <w:widowControl w:val="0"/>
        <w:autoSpaceDE w:val="0"/>
        <w:autoSpaceDN w:val="0"/>
        <w:adjustRightInd w:val="0"/>
      </w:pPr>
      <w:r w:rsidRPr="002459CE">
        <w:rPr>
          <w:b/>
          <w:bCs/>
          <w:u w:val="single"/>
        </w:rPr>
        <w:t>M</w:t>
      </w:r>
      <w:r w:rsidR="002459CE" w:rsidRPr="002459CE">
        <w:rPr>
          <w:b/>
          <w:bCs/>
          <w:u w:val="single"/>
        </w:rPr>
        <w:t>.</w:t>
      </w:r>
      <w:r w:rsidRPr="002459CE">
        <w:rPr>
          <w:b/>
          <w:bCs/>
          <w:u w:val="single"/>
        </w:rPr>
        <w:t>S</w:t>
      </w:r>
      <w:r w:rsidR="002459CE" w:rsidRPr="002459CE">
        <w:rPr>
          <w:b/>
          <w:bCs/>
          <w:u w:val="single"/>
        </w:rPr>
        <w:t>.</w:t>
      </w:r>
      <w:r w:rsidRPr="002459CE">
        <w:rPr>
          <w:b/>
          <w:bCs/>
          <w:u w:val="single"/>
        </w:rPr>
        <w:t xml:space="preserve"> Oliveira</w:t>
      </w:r>
      <w:r w:rsidR="002459CE" w:rsidRPr="002459CE">
        <w:rPr>
          <w:b/>
          <w:bCs/>
          <w:u w:val="single"/>
          <w:vertAlign w:val="superscript"/>
        </w:rPr>
        <w:t>1</w:t>
      </w:r>
      <w:r>
        <w:t>, L</w:t>
      </w:r>
      <w:r w:rsidR="002459CE">
        <w:t>.</w:t>
      </w:r>
      <w:r>
        <w:t xml:space="preserve"> Zangi</w:t>
      </w:r>
      <w:r w:rsidR="002459CE" w:rsidRPr="002459CE">
        <w:rPr>
          <w:vertAlign w:val="superscript"/>
        </w:rPr>
        <w:t>2</w:t>
      </w:r>
      <w:r>
        <w:t>, K</w:t>
      </w:r>
      <w:r w:rsidR="002459CE">
        <w:t>.</w:t>
      </w:r>
      <w:r>
        <w:t>M</w:t>
      </w:r>
      <w:r w:rsidR="002459CE">
        <w:t>.</w:t>
      </w:r>
      <w:r>
        <w:t xml:space="preserve"> Mata</w:t>
      </w:r>
      <w:r w:rsidR="002459CE" w:rsidRPr="002459CE">
        <w:rPr>
          <w:vertAlign w:val="superscript"/>
        </w:rPr>
        <w:t>1</w:t>
      </w:r>
      <w:r>
        <w:t>, V</w:t>
      </w:r>
      <w:r w:rsidR="002459CE">
        <w:t>.</w:t>
      </w:r>
      <w:r>
        <w:t xml:space="preserve"> Blefari</w:t>
      </w:r>
      <w:r w:rsidR="002459CE" w:rsidRPr="002459CE">
        <w:rPr>
          <w:vertAlign w:val="superscript"/>
        </w:rPr>
        <w:t>1</w:t>
      </w:r>
      <w:r>
        <w:t>, S</w:t>
      </w:r>
      <w:r w:rsidR="002459CE">
        <w:t>.</w:t>
      </w:r>
      <w:r>
        <w:t>G</w:t>
      </w:r>
      <w:r w:rsidR="002459CE">
        <w:t>.</w:t>
      </w:r>
      <w:r>
        <w:t xml:space="preserve"> Ramos</w:t>
      </w:r>
      <w:r w:rsidR="002459CE" w:rsidRPr="002459CE">
        <w:rPr>
          <w:vertAlign w:val="superscript"/>
        </w:rPr>
        <w:t>1</w:t>
      </w:r>
    </w:p>
    <w:p w:rsidR="002459CE" w:rsidRDefault="002459CE" w:rsidP="002459C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 xml:space="preserve">University of Sao Paulo, Ribeirao </w:t>
      </w:r>
      <w:proofErr w:type="spellStart"/>
      <w:r w:rsidR="00B921ED">
        <w:rPr>
          <w:color w:val="000000"/>
        </w:rPr>
        <w:t>Preto</w:t>
      </w:r>
      <w:proofErr w:type="spellEnd"/>
      <w:r w:rsidR="00B921ED">
        <w:rPr>
          <w:color w:val="000000"/>
        </w:rPr>
        <w:t>, SP, Brazil</w:t>
      </w:r>
    </w:p>
    <w:p w:rsidR="00B921ED" w:rsidRDefault="002459CE" w:rsidP="002459CE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 xml:space="preserve">Icahn School of Medicine at Mount Sinai </w:t>
      </w:r>
      <w:proofErr w:type="spellStart"/>
      <w:r w:rsidR="00B921ED">
        <w:rPr>
          <w:color w:val="000000"/>
        </w:rPr>
        <w:t>Hosp</w:t>
      </w:r>
      <w:proofErr w:type="spellEnd"/>
      <w:r w:rsidR="00B921ED">
        <w:rPr>
          <w:color w:val="000000"/>
        </w:rPr>
        <w:t>, New York, NY,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2459CE" w:rsidRDefault="00B921ED" w:rsidP="002459CE">
      <w:pPr>
        <w:widowControl w:val="0"/>
        <w:autoSpaceDE w:val="0"/>
        <w:autoSpaceDN w:val="0"/>
        <w:adjustRightInd w:val="0"/>
        <w:jc w:val="both"/>
      </w:pPr>
      <w:r>
        <w:t>Curcumin (</w:t>
      </w:r>
      <w:proofErr w:type="spellStart"/>
      <w:r>
        <w:t>diferuloylmethane</w:t>
      </w:r>
      <w:proofErr w:type="spellEnd"/>
      <w:r>
        <w:t>), a principal member of the Curcuma species, is find to suppress TGF-beta activity and for his well-known anti-in</w:t>
      </w:r>
      <w:r w:rsidR="002459CE">
        <w:t>fl</w:t>
      </w:r>
      <w:r>
        <w:t xml:space="preserve">ammatory and anti-oxidant activities. </w:t>
      </w:r>
    </w:p>
    <w:p w:rsidR="002459CE" w:rsidRDefault="00B921ED" w:rsidP="002459CE">
      <w:pPr>
        <w:widowControl w:val="0"/>
        <w:autoSpaceDE w:val="0"/>
        <w:autoSpaceDN w:val="0"/>
        <w:adjustRightInd w:val="0"/>
        <w:jc w:val="both"/>
      </w:pPr>
      <w:r w:rsidRPr="002459CE">
        <w:rPr>
          <w:i/>
          <w:iCs/>
        </w:rPr>
        <w:t>Objectives</w:t>
      </w:r>
      <w:r>
        <w:t xml:space="preserve">: Hence we wanted to test the </w:t>
      </w:r>
      <w:proofErr w:type="spellStart"/>
      <w:r>
        <w:t>cardioprotective</w:t>
      </w:r>
      <w:proofErr w:type="spellEnd"/>
      <w:r>
        <w:t xml:space="preserve"> (pretreatment) and therapeutic (posttreatment) potential effects of curcumin (CUR) in isoproterenol (ISO)-induced myocardial injury. </w:t>
      </w:r>
    </w:p>
    <w:p w:rsidR="002459CE" w:rsidRDefault="00B921ED" w:rsidP="002459CE">
      <w:pPr>
        <w:widowControl w:val="0"/>
        <w:autoSpaceDE w:val="0"/>
        <w:autoSpaceDN w:val="0"/>
        <w:adjustRightInd w:val="0"/>
        <w:jc w:val="both"/>
      </w:pPr>
      <w:r w:rsidRPr="002459CE">
        <w:rPr>
          <w:i/>
          <w:iCs/>
        </w:rPr>
        <w:t>Methods</w:t>
      </w:r>
      <w:r>
        <w:t xml:space="preserve">: We compared between 6 groups designed as: Control, DMSO, ISO, CUR, CUR+ISO and ISO+CUR for lipid peroxidation, biochemical parameters and histopathological findings in isoproterenol (ISO)-induced myocardial injury in </w:t>
      </w:r>
      <w:proofErr w:type="spellStart"/>
      <w:r>
        <w:t>Wistar</w:t>
      </w:r>
      <w:proofErr w:type="spellEnd"/>
      <w:r>
        <w:t xml:space="preserve"> rats. In this study Curcumin (200mg/kg) was administered using </w:t>
      </w:r>
      <w:proofErr w:type="spellStart"/>
      <w:r>
        <w:t>Alzet</w:t>
      </w:r>
      <w:proofErr w:type="spellEnd"/>
      <w:r>
        <w:t xml:space="preserve"> Mini-pumps for 15 days along with ISO (85 mg/kg, SC, at 24 </w:t>
      </w:r>
      <w:proofErr w:type="spellStart"/>
      <w:r>
        <w:t>hr</w:t>
      </w:r>
      <w:proofErr w:type="spellEnd"/>
      <w:r>
        <w:t xml:space="preserve"> interval</w:t>
      </w:r>
      <w:proofErr w:type="gramStart"/>
      <w:r>
        <w:t>)on</w:t>
      </w:r>
      <w:proofErr w:type="gramEnd"/>
      <w:r>
        <w:t xml:space="preserve"> 1st day (Group ISO+CUR) or 14th day (Group CUR+ISO) in rats. For immunohistochemistry we used antibody 3-nitrotirosine (3-NT). We measured the activities of </w:t>
      </w:r>
      <w:proofErr w:type="spellStart"/>
      <w:r>
        <w:t>creatine</w:t>
      </w:r>
      <w:proofErr w:type="spellEnd"/>
      <w:r>
        <w:t xml:space="preserve"> kinase-muscle, brain (CK-MB), </w:t>
      </w:r>
      <w:proofErr w:type="spellStart"/>
      <w:r>
        <w:t>malondialdehyde</w:t>
      </w:r>
      <w:proofErr w:type="spellEnd"/>
      <w:r>
        <w:t xml:space="preserve"> (MDA), glutathione (GSH) and Superoxide dismutase (SOD). For histopathological examination measuring collagen deposition, </w:t>
      </w:r>
      <w:proofErr w:type="spellStart"/>
      <w:r>
        <w:t>picro-sirius</w:t>
      </w:r>
      <w:proofErr w:type="spellEnd"/>
      <w:r>
        <w:t xml:space="preserve"> red staining was used. In addition to our in vivo work, we tested the role of curcumin to induce survival in a primary culture of one-day-old neonatal rat cardiac myocytes. For this we culture cells with ISO (10microM) for 48 hours and stimulated them with curcumin (4 </w:t>
      </w:r>
      <w:proofErr w:type="spellStart"/>
      <w:r>
        <w:t>microM</w:t>
      </w:r>
      <w:proofErr w:type="spellEnd"/>
      <w:r>
        <w:t xml:space="preserve">) for 2 hours and stain for apoptosis marker, TUNEL. </w:t>
      </w:r>
    </w:p>
    <w:p w:rsidR="002459CE" w:rsidRDefault="00B921ED" w:rsidP="002459CE">
      <w:pPr>
        <w:widowControl w:val="0"/>
        <w:autoSpaceDE w:val="0"/>
        <w:autoSpaceDN w:val="0"/>
        <w:adjustRightInd w:val="0"/>
        <w:jc w:val="both"/>
      </w:pPr>
      <w:r w:rsidRPr="002459CE">
        <w:rPr>
          <w:i/>
          <w:iCs/>
        </w:rPr>
        <w:t>Results</w:t>
      </w:r>
      <w:r>
        <w:t xml:space="preserve">: Our results suggest that curcumin pretreatment decreased the </w:t>
      </w:r>
      <w:proofErr w:type="spellStart"/>
      <w:r>
        <w:t>nitrotyrosine</w:t>
      </w:r>
      <w:proofErr w:type="spellEnd"/>
      <w:r>
        <w:t xml:space="preserve"> levels (marker of formation of </w:t>
      </w:r>
      <w:proofErr w:type="spellStart"/>
      <w:r>
        <w:t>peroxynitrite</w:t>
      </w:r>
      <w:proofErr w:type="spellEnd"/>
      <w:r>
        <w:t xml:space="preserve">) (P&lt;0.001) and a tendency towards reduction in the GSH values, but this reduction was not observed in the posttreatment group (ISO + CUR). Cardiac tissue collagen concentration increased in ISO administered group and decreased after curcumin pretreatment and posttreatment groups (P&lt;0.001). The ISO-CUR treated groups showed a statistically significant decrease in TUNEL staining (P&lt; 0.001) when compared to ISO only administration group. </w:t>
      </w:r>
    </w:p>
    <w:p w:rsidR="00B921ED" w:rsidRDefault="00B921ED" w:rsidP="002459CE">
      <w:pPr>
        <w:widowControl w:val="0"/>
        <w:autoSpaceDE w:val="0"/>
        <w:autoSpaceDN w:val="0"/>
        <w:adjustRightInd w:val="0"/>
        <w:jc w:val="both"/>
      </w:pPr>
      <w:r w:rsidRPr="002459CE">
        <w:rPr>
          <w:i/>
          <w:iCs/>
        </w:rPr>
        <w:t>Conclusion</w:t>
      </w:r>
      <w:r>
        <w:t xml:space="preserve">: Our preliminary data suggests that within a narrow dose range curcumin could </w:t>
      </w:r>
      <w:proofErr w:type="spellStart"/>
      <w:r>
        <w:t>reduces</w:t>
      </w:r>
      <w:proofErr w:type="spellEnd"/>
      <w:r>
        <w:t xml:space="preserve"> isoproterenol-induced cardiomyocyte death, lipid peroxidation and collagen deposition.  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59" w:rsidRDefault="00C17259" w:rsidP="002459CE">
      <w:r>
        <w:separator/>
      </w:r>
    </w:p>
  </w:endnote>
  <w:endnote w:type="continuationSeparator" w:id="0">
    <w:p w:rsidR="00C17259" w:rsidRDefault="00C17259" w:rsidP="0024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59" w:rsidRDefault="00C17259" w:rsidP="002459CE">
      <w:r>
        <w:separator/>
      </w:r>
    </w:p>
  </w:footnote>
  <w:footnote w:type="continuationSeparator" w:id="0">
    <w:p w:rsidR="00C17259" w:rsidRDefault="00C17259" w:rsidP="0024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CE" w:rsidRDefault="002459CE" w:rsidP="002459CE">
    <w:pPr>
      <w:pStyle w:val="Header"/>
    </w:pPr>
    <w:r>
      <w:t>1383      Poster      Cat: Miscellaneous</w:t>
    </w:r>
  </w:p>
  <w:p w:rsidR="002459CE" w:rsidRDefault="00245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2459CE"/>
    <w:rsid w:val="00447B2F"/>
    <w:rsid w:val="006E604E"/>
    <w:rsid w:val="00B921ED"/>
    <w:rsid w:val="00C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99B802-3851-4479-9F25-02C610AA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9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2016-04-04T08:42:00Z</dcterms:created>
  <dcterms:modified xsi:type="dcterms:W3CDTF">2016-04-04T08:46:00Z</dcterms:modified>
</cp:coreProperties>
</file>